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2F" w:rsidRPr="00723C58" w:rsidRDefault="00DA5C2F">
      <w:pPr>
        <w:rPr>
          <w:sz w:val="22"/>
          <w:szCs w:val="22"/>
        </w:rPr>
      </w:pPr>
    </w:p>
    <w:p w:rsidR="00AB1066" w:rsidRPr="00723C58" w:rsidRDefault="00AB1066">
      <w:pPr>
        <w:rPr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color w:val="FF0000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To: </w:t>
      </w:r>
      <w:r w:rsidRPr="00723C58">
        <w:rPr>
          <w:rFonts w:ascii="Arial" w:hAnsi="Arial" w:cs="Arial"/>
          <w:sz w:val="22"/>
          <w:szCs w:val="22"/>
        </w:rPr>
        <w:tab/>
      </w:r>
      <w:r w:rsidRPr="00723C58">
        <w:rPr>
          <w:rFonts w:ascii="Arial" w:hAnsi="Arial" w:cs="Arial"/>
          <w:color w:val="FF0000"/>
          <w:sz w:val="22"/>
          <w:szCs w:val="22"/>
        </w:rPr>
        <w:t xml:space="preserve">   </w:t>
      </w:r>
      <w:r w:rsidR="00D06D95">
        <w:rPr>
          <w:rFonts w:ascii="Arial" w:hAnsi="Arial" w:cs="Arial"/>
          <w:color w:val="FF0000"/>
          <w:sz w:val="22"/>
          <w:szCs w:val="22"/>
        </w:rPr>
        <w:t>First Name, Last N</w:t>
      </w:r>
      <w:r w:rsidR="00723C58" w:rsidRPr="00723C58">
        <w:rPr>
          <w:rFonts w:ascii="Arial" w:hAnsi="Arial" w:cs="Arial"/>
          <w:color w:val="FF0000"/>
          <w:sz w:val="22"/>
          <w:szCs w:val="22"/>
        </w:rPr>
        <w:t>ame</w:t>
      </w:r>
    </w:p>
    <w:p w:rsidR="004B144D" w:rsidRPr="00723C58" w:rsidRDefault="004B144D" w:rsidP="004B144D">
      <w:pPr>
        <w:rPr>
          <w:rFonts w:ascii="Arial" w:hAnsi="Arial" w:cs="Arial"/>
          <w:color w:val="FF0000"/>
          <w:sz w:val="22"/>
          <w:szCs w:val="22"/>
        </w:rPr>
      </w:pPr>
      <w:r w:rsidRPr="00723C58">
        <w:rPr>
          <w:rFonts w:ascii="Arial" w:hAnsi="Arial" w:cs="Arial"/>
          <w:color w:val="FF0000"/>
          <w:sz w:val="22"/>
          <w:szCs w:val="22"/>
        </w:rPr>
        <w:tab/>
        <w:t xml:space="preserve">   </w:t>
      </w:r>
      <w:r w:rsidR="00D06D95">
        <w:rPr>
          <w:rFonts w:ascii="Arial" w:hAnsi="Arial" w:cs="Arial"/>
          <w:color w:val="FF0000"/>
          <w:sz w:val="22"/>
          <w:szCs w:val="22"/>
        </w:rPr>
        <w:t xml:space="preserve">Title 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color w:val="FF0000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From:     </w:t>
      </w:r>
      <w:r w:rsidR="00D06D95">
        <w:rPr>
          <w:rFonts w:ascii="Arial" w:hAnsi="Arial" w:cs="Arial"/>
          <w:color w:val="FF0000"/>
          <w:sz w:val="22"/>
          <w:szCs w:val="22"/>
        </w:rPr>
        <w:t xml:space="preserve">First name, Last Name  </w:t>
      </w:r>
    </w:p>
    <w:p w:rsidR="004B144D" w:rsidRPr="00723C58" w:rsidRDefault="004B144D" w:rsidP="004B144D">
      <w:pPr>
        <w:rPr>
          <w:rFonts w:ascii="Arial" w:hAnsi="Arial" w:cs="Arial"/>
          <w:color w:val="FF0000"/>
          <w:sz w:val="22"/>
          <w:szCs w:val="22"/>
        </w:rPr>
      </w:pPr>
      <w:r w:rsidRPr="00723C58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="00C11C31" w:rsidRPr="00723C58">
        <w:rPr>
          <w:rFonts w:ascii="Arial" w:hAnsi="Arial" w:cs="Arial"/>
          <w:color w:val="FF0000"/>
          <w:sz w:val="22"/>
          <w:szCs w:val="22"/>
        </w:rPr>
        <w:t xml:space="preserve"> </w:t>
      </w:r>
      <w:r w:rsidR="00D06D95">
        <w:rPr>
          <w:rFonts w:ascii="Arial" w:hAnsi="Arial" w:cs="Arial"/>
          <w:color w:val="FF0000"/>
          <w:sz w:val="22"/>
          <w:szCs w:val="22"/>
        </w:rPr>
        <w:t>Title</w:t>
      </w:r>
    </w:p>
    <w:p w:rsidR="00C11C31" w:rsidRPr="00723C58" w:rsidRDefault="00C11C31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>Date:</w:t>
      </w:r>
      <w:r w:rsidRPr="00723C58">
        <w:rPr>
          <w:rFonts w:ascii="Arial" w:hAnsi="Arial" w:cs="Arial"/>
          <w:sz w:val="22"/>
          <w:szCs w:val="22"/>
        </w:rPr>
        <w:tab/>
        <w:t xml:space="preserve">   </w:t>
      </w:r>
      <w:r w:rsidR="00B874E5" w:rsidRPr="00723C58">
        <w:rPr>
          <w:rFonts w:ascii="Arial" w:hAnsi="Arial" w:cs="Arial"/>
          <w:color w:val="A6A6A6" w:themeColor="background1" w:themeShade="A6"/>
          <w:sz w:val="22"/>
          <w:szCs w:val="22"/>
        </w:rPr>
        <w:t>[Insert Date]</w:t>
      </w:r>
    </w:p>
    <w:p w:rsidR="004B144D" w:rsidRPr="00723C58" w:rsidRDefault="004B144D" w:rsidP="004B144D">
      <w:pPr>
        <w:jc w:val="center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>RE:        Site Visit Report</w:t>
      </w:r>
    </w:p>
    <w:p w:rsidR="004B144D" w:rsidRPr="00723C58" w:rsidRDefault="004B144D" w:rsidP="004B144D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723C58">
        <w:rPr>
          <w:rFonts w:ascii="Arial" w:hAnsi="Arial" w:cs="Arial"/>
          <w:color w:val="FF0000"/>
          <w:sz w:val="22"/>
          <w:szCs w:val="22"/>
        </w:rPr>
        <w:t xml:space="preserve">   </w:t>
      </w:r>
      <w:r w:rsidR="00D06D95">
        <w:rPr>
          <w:rFonts w:ascii="Arial" w:hAnsi="Arial" w:cs="Arial"/>
          <w:color w:val="FF0000"/>
          <w:sz w:val="22"/>
          <w:szCs w:val="22"/>
        </w:rPr>
        <w:t>GFR-FY2020</w:t>
      </w:r>
    </w:p>
    <w:p w:rsidR="004B144D" w:rsidRPr="00723C58" w:rsidRDefault="004B144D" w:rsidP="004B144D">
      <w:pPr>
        <w:ind w:firstLine="720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   </w:t>
      </w:r>
      <w:r w:rsidR="00B874E5" w:rsidRPr="00723C58">
        <w:rPr>
          <w:rFonts w:ascii="Arial" w:hAnsi="Arial" w:cs="Arial"/>
          <w:color w:val="A6A6A6" w:themeColor="background1" w:themeShade="A6"/>
          <w:sz w:val="22"/>
          <w:szCs w:val="22"/>
        </w:rPr>
        <w:t>[</w:t>
      </w:r>
      <w:proofErr w:type="spellStart"/>
      <w:r w:rsidR="00D06D95">
        <w:rPr>
          <w:rFonts w:ascii="Arial" w:hAnsi="Arial" w:cs="Arial"/>
          <w:color w:val="A6A6A6" w:themeColor="background1" w:themeShade="A6"/>
          <w:sz w:val="22"/>
          <w:szCs w:val="22"/>
        </w:rPr>
        <w:t>Subrecipient</w:t>
      </w:r>
      <w:proofErr w:type="spellEnd"/>
      <w:r w:rsidR="00B874E5" w:rsidRPr="00723C58">
        <w:rPr>
          <w:rFonts w:ascii="Arial" w:hAnsi="Arial" w:cs="Arial"/>
          <w:color w:val="A6A6A6" w:themeColor="background1" w:themeShade="A6"/>
          <w:sz w:val="22"/>
          <w:szCs w:val="22"/>
        </w:rPr>
        <w:t xml:space="preserve"> Name]</w:t>
      </w:r>
    </w:p>
    <w:p w:rsidR="004B144D" w:rsidRPr="00723C58" w:rsidRDefault="004B144D" w:rsidP="004B144D">
      <w:pPr>
        <w:jc w:val="center"/>
        <w:rPr>
          <w:rFonts w:ascii="Arial" w:hAnsi="Arial" w:cs="Arial"/>
          <w:b/>
          <w:sz w:val="22"/>
          <w:szCs w:val="22"/>
        </w:rPr>
      </w:pPr>
    </w:p>
    <w:p w:rsidR="004B144D" w:rsidRPr="00723C58" w:rsidRDefault="004B144D" w:rsidP="00B874E5">
      <w:pPr>
        <w:ind w:firstLine="360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Summary</w:t>
      </w:r>
    </w:p>
    <w:p w:rsidR="004B144D" w:rsidRPr="00723C58" w:rsidRDefault="004B144D" w:rsidP="004B144D">
      <w:pPr>
        <w:ind w:left="360"/>
        <w:rPr>
          <w:rFonts w:ascii="Arial" w:hAnsi="Arial" w:cs="Arial"/>
          <w:sz w:val="22"/>
          <w:szCs w:val="22"/>
        </w:rPr>
      </w:pPr>
    </w:p>
    <w:p w:rsidR="004B144D" w:rsidRPr="00723C58" w:rsidRDefault="004B144D" w:rsidP="00B874E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Purpose of Review</w:t>
      </w:r>
    </w:p>
    <w:p w:rsidR="004B144D" w:rsidRPr="00723C58" w:rsidRDefault="004B144D" w:rsidP="004B144D">
      <w:pPr>
        <w:ind w:left="360"/>
        <w:rPr>
          <w:rFonts w:ascii="Arial" w:hAnsi="Arial" w:cs="Arial"/>
          <w:sz w:val="22"/>
          <w:szCs w:val="22"/>
        </w:rPr>
      </w:pPr>
    </w:p>
    <w:p w:rsidR="004B144D" w:rsidRPr="00723C58" w:rsidRDefault="004B144D" w:rsidP="00B874E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The purpose of this review was to perform </w:t>
      </w:r>
      <w:r w:rsidR="00B874E5" w:rsidRPr="00723C58">
        <w:rPr>
          <w:rFonts w:ascii="Arial" w:hAnsi="Arial" w:cs="Arial"/>
          <w:sz w:val="22"/>
          <w:szCs w:val="22"/>
        </w:rPr>
        <w:t xml:space="preserve">the </w:t>
      </w:r>
      <w:r w:rsidR="00B874E5" w:rsidRPr="00723C58">
        <w:rPr>
          <w:rFonts w:ascii="Arial" w:hAnsi="Arial" w:cs="Arial"/>
          <w:color w:val="FF0000"/>
          <w:sz w:val="22"/>
          <w:szCs w:val="22"/>
        </w:rPr>
        <w:t xml:space="preserve">Office of 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Grants and Federal Resources’</w:t>
      </w:r>
      <w:r w:rsidR="00B874E5" w:rsidRPr="00723C58">
        <w:rPr>
          <w:rFonts w:ascii="Arial" w:hAnsi="Arial" w:cs="Arial"/>
          <w:color w:val="FF0000"/>
          <w:sz w:val="22"/>
          <w:szCs w:val="22"/>
        </w:rPr>
        <w:t xml:space="preserve"> (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GFR</w:t>
      </w:r>
      <w:r w:rsidR="00B874E5" w:rsidRPr="00723C58">
        <w:rPr>
          <w:rFonts w:ascii="Arial" w:hAnsi="Arial" w:cs="Arial"/>
          <w:color w:val="FF0000"/>
          <w:sz w:val="22"/>
          <w:szCs w:val="22"/>
        </w:rPr>
        <w:t>)</w:t>
      </w:r>
      <w:r w:rsidRPr="00723C58">
        <w:rPr>
          <w:rFonts w:ascii="Arial" w:hAnsi="Arial" w:cs="Arial"/>
          <w:sz w:val="22"/>
          <w:szCs w:val="22"/>
        </w:rPr>
        <w:t xml:space="preserve"> regular </w:t>
      </w:r>
      <w:proofErr w:type="spellStart"/>
      <w:r w:rsidRPr="00723C58">
        <w:rPr>
          <w:rFonts w:ascii="Arial" w:hAnsi="Arial" w:cs="Arial"/>
          <w:sz w:val="22"/>
          <w:szCs w:val="22"/>
        </w:rPr>
        <w:t>subrecipient</w:t>
      </w:r>
      <w:proofErr w:type="spellEnd"/>
      <w:r w:rsidRPr="00723C58">
        <w:rPr>
          <w:rFonts w:ascii="Arial" w:hAnsi="Arial" w:cs="Arial"/>
          <w:sz w:val="22"/>
          <w:szCs w:val="22"/>
        </w:rPr>
        <w:t xml:space="preserve"> monitoring as required by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[Applicable Departments]</w:t>
      </w:r>
      <w:r w:rsidRPr="00723C58">
        <w:rPr>
          <w:rFonts w:ascii="Arial" w:hAnsi="Arial" w:cs="Arial"/>
          <w:sz w:val="22"/>
          <w:szCs w:val="22"/>
        </w:rPr>
        <w:t xml:space="preserve"> and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[Applicable Grants]</w:t>
      </w:r>
      <w:r w:rsidRPr="00723C58">
        <w:rPr>
          <w:rFonts w:ascii="Arial" w:hAnsi="Arial" w:cs="Arial"/>
          <w:sz w:val="22"/>
          <w:szCs w:val="22"/>
        </w:rPr>
        <w:t xml:space="preserve"> Fund Program</w:t>
      </w:r>
      <w:r w:rsidR="00B874E5" w:rsidRPr="00723C58">
        <w:rPr>
          <w:rFonts w:ascii="Arial" w:hAnsi="Arial" w:cs="Arial"/>
          <w:sz w:val="22"/>
          <w:szCs w:val="22"/>
        </w:rPr>
        <w:t>s</w:t>
      </w:r>
      <w:r w:rsidRPr="00723C58">
        <w:rPr>
          <w:rFonts w:ascii="Arial" w:hAnsi="Arial" w:cs="Arial"/>
          <w:sz w:val="22"/>
          <w:szCs w:val="22"/>
        </w:rPr>
        <w:t>.</w:t>
      </w:r>
    </w:p>
    <w:p w:rsidR="00723C58" w:rsidRPr="00723C58" w:rsidRDefault="00723C58" w:rsidP="00B874E5">
      <w:pPr>
        <w:jc w:val="both"/>
        <w:rPr>
          <w:rFonts w:ascii="Arial" w:hAnsi="Arial" w:cs="Arial"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Results</w:t>
      </w:r>
    </w:p>
    <w:p w:rsidR="00B874E5" w:rsidRPr="00723C58" w:rsidRDefault="00B874E5" w:rsidP="00B874E5">
      <w:pPr>
        <w:jc w:val="both"/>
        <w:rPr>
          <w:rFonts w:ascii="Arial" w:hAnsi="Arial" w:cs="Arial"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Control Environment</w:t>
      </w:r>
    </w:p>
    <w:p w:rsidR="00B874E5" w:rsidRPr="00723C58" w:rsidRDefault="00B874E5" w:rsidP="00B874E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80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Expenditures</w:t>
      </w:r>
    </w:p>
    <w:p w:rsidR="00B874E5" w:rsidRPr="00723C58" w:rsidRDefault="00B874E5" w:rsidP="00B874E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80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Accounting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800"/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Reporting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Cash Management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Administrative Expenses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Contracts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Sub-grants</w:t>
      </w:r>
    </w:p>
    <w:p w:rsidR="00B874E5" w:rsidRPr="00723C58" w:rsidRDefault="00B874E5" w:rsidP="00B874E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Project Progress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Record Retention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B874E5" w:rsidRPr="00723C58" w:rsidRDefault="00B874E5" w:rsidP="00B874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Other</w:t>
      </w:r>
    </w:p>
    <w:p w:rsidR="00B874E5" w:rsidRPr="00723C58" w:rsidRDefault="00B874E5" w:rsidP="00B874E5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[Summarize observations and results of all testing activities performed]</w:t>
      </w:r>
    </w:p>
    <w:p w:rsidR="00B874E5" w:rsidRPr="00723C58" w:rsidRDefault="00B874E5" w:rsidP="00B874E5">
      <w:pPr>
        <w:jc w:val="both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Process</w:t>
      </w:r>
    </w:p>
    <w:p w:rsidR="004B144D" w:rsidRPr="00723C58" w:rsidRDefault="004B144D" w:rsidP="004B144D">
      <w:pPr>
        <w:ind w:left="360"/>
        <w:rPr>
          <w:rFonts w:ascii="Arial" w:hAnsi="Arial" w:cs="Arial"/>
          <w:sz w:val="22"/>
          <w:szCs w:val="22"/>
        </w:rPr>
      </w:pPr>
    </w:p>
    <w:p w:rsidR="004B144D" w:rsidRPr="00723C58" w:rsidRDefault="004B144D" w:rsidP="00A10D1C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On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[Insert Date]</w:t>
      </w:r>
      <w:r w:rsidRPr="00723C58">
        <w:rPr>
          <w:rFonts w:ascii="Arial" w:hAnsi="Arial" w:cs="Arial"/>
          <w:sz w:val="22"/>
          <w:szCs w:val="22"/>
        </w:rPr>
        <w:t xml:space="preserve">, a site visit was performed by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[Insert Compliance Analyst’ name]</w:t>
      </w:r>
      <w:r w:rsidRPr="00723C58">
        <w:rPr>
          <w:rFonts w:ascii="Arial" w:hAnsi="Arial" w:cs="Arial"/>
          <w:sz w:val="22"/>
          <w:szCs w:val="22"/>
        </w:rPr>
        <w:t xml:space="preserve"> and </w:t>
      </w:r>
      <w:r w:rsidR="00B874E5" w:rsidRPr="00723C58">
        <w:rPr>
          <w:rFonts w:ascii="Arial" w:hAnsi="Arial" w:cs="Arial"/>
          <w:color w:val="FF0000"/>
          <w:sz w:val="22"/>
          <w:szCs w:val="22"/>
        </w:rPr>
        <w:t>me</w:t>
      </w:r>
      <w:r w:rsidRPr="00723C58">
        <w:rPr>
          <w:rFonts w:ascii="Arial" w:hAnsi="Arial" w:cs="Arial"/>
          <w:color w:val="FF0000"/>
          <w:sz w:val="22"/>
          <w:szCs w:val="22"/>
        </w:rPr>
        <w:t>.</w:t>
      </w:r>
      <w:r w:rsidRPr="00723C58">
        <w:rPr>
          <w:rFonts w:ascii="Arial" w:hAnsi="Arial" w:cs="Arial"/>
          <w:sz w:val="22"/>
          <w:szCs w:val="22"/>
        </w:rPr>
        <w:t xml:space="preserve">  Participating on the behalf of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[Insert Applicant Name]</w:t>
      </w:r>
      <w:r w:rsidRPr="00723C58">
        <w:rPr>
          <w:rFonts w:ascii="Arial" w:hAnsi="Arial" w:cs="Arial"/>
          <w:sz w:val="22"/>
          <w:szCs w:val="22"/>
        </w:rPr>
        <w:t xml:space="preserve"> were:</w:t>
      </w:r>
    </w:p>
    <w:p w:rsidR="004B144D" w:rsidRPr="00723C58" w:rsidRDefault="004B144D" w:rsidP="00A10D1C">
      <w:pPr>
        <w:ind w:left="1080"/>
        <w:rPr>
          <w:rFonts w:ascii="Arial" w:hAnsi="Arial" w:cs="Arial"/>
          <w:sz w:val="22"/>
          <w:szCs w:val="22"/>
        </w:rPr>
      </w:pPr>
    </w:p>
    <w:p w:rsidR="00B874E5" w:rsidRPr="00723C58" w:rsidRDefault="00B874E5" w:rsidP="00B874E5">
      <w:pPr>
        <w:numPr>
          <w:ilvl w:val="0"/>
          <w:numId w:val="3"/>
        </w:numPr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[Insert Names and Designations of participant applicant employees]</w:t>
      </w:r>
    </w:p>
    <w:p w:rsidR="004B144D" w:rsidRPr="00723C58" w:rsidRDefault="004B144D" w:rsidP="00A10D1C">
      <w:pPr>
        <w:ind w:left="1080"/>
        <w:rPr>
          <w:rFonts w:ascii="Arial" w:hAnsi="Arial" w:cs="Arial"/>
          <w:sz w:val="22"/>
          <w:szCs w:val="22"/>
        </w:rPr>
      </w:pPr>
    </w:p>
    <w:p w:rsidR="004B144D" w:rsidRPr="00723C58" w:rsidRDefault="00A61075" w:rsidP="00B874E5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color w:val="FF0000"/>
          <w:sz w:val="22"/>
          <w:szCs w:val="22"/>
        </w:rPr>
        <w:t>GFR</w:t>
      </w:r>
      <w:r w:rsidR="004B144D" w:rsidRPr="00723C58">
        <w:rPr>
          <w:rFonts w:ascii="Arial" w:hAnsi="Arial" w:cs="Arial"/>
          <w:sz w:val="22"/>
          <w:szCs w:val="22"/>
        </w:rPr>
        <w:t xml:space="preserve"> staff performed an entrance interview, provided an update </w:t>
      </w:r>
      <w:r w:rsidR="00B874E5" w:rsidRPr="00723C58">
        <w:rPr>
          <w:rFonts w:ascii="Arial" w:hAnsi="Arial" w:cs="Arial"/>
          <w:sz w:val="22"/>
          <w:szCs w:val="22"/>
        </w:rPr>
        <w:t xml:space="preserve">on the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[applicable]</w:t>
      </w:r>
      <w:r w:rsidR="004B144D" w:rsidRPr="00723C58">
        <w:rPr>
          <w:rFonts w:ascii="Arial" w:hAnsi="Arial" w:cs="Arial"/>
          <w:sz w:val="22"/>
          <w:szCs w:val="22"/>
        </w:rPr>
        <w:t xml:space="preserve"> program, gave an overview concerning ongoing federal oversight, and provided information concerning potential future visits </w:t>
      </w:r>
    </w:p>
    <w:p w:rsidR="00B874E5" w:rsidRPr="00723C58" w:rsidRDefault="00B874E5" w:rsidP="00B874E5">
      <w:pPr>
        <w:ind w:left="1080"/>
        <w:rPr>
          <w:rFonts w:ascii="Arial" w:hAnsi="Arial" w:cs="Arial"/>
          <w:color w:val="FF0000"/>
          <w:sz w:val="22"/>
          <w:szCs w:val="22"/>
        </w:rPr>
      </w:pPr>
    </w:p>
    <w:p w:rsidR="004B144D" w:rsidRPr="00723C58" w:rsidRDefault="00A61075" w:rsidP="00723C58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color w:val="FF0000"/>
          <w:sz w:val="22"/>
          <w:szCs w:val="22"/>
        </w:rPr>
        <w:t>GFR</w:t>
      </w:r>
      <w:r w:rsidR="004B144D" w:rsidRPr="00723C58">
        <w:rPr>
          <w:rFonts w:ascii="Arial" w:hAnsi="Arial" w:cs="Arial"/>
          <w:color w:val="FF0000"/>
          <w:sz w:val="22"/>
          <w:szCs w:val="22"/>
        </w:rPr>
        <w:t xml:space="preserve"> </w:t>
      </w:r>
      <w:r w:rsidR="004B144D" w:rsidRPr="00723C58">
        <w:rPr>
          <w:rFonts w:ascii="Arial" w:hAnsi="Arial" w:cs="Arial"/>
          <w:sz w:val="22"/>
          <w:szCs w:val="22"/>
        </w:rPr>
        <w:t xml:space="preserve">staff then reviewed the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[applicable grants]</w:t>
      </w:r>
      <w:r w:rsidR="004B144D" w:rsidRPr="00723C58">
        <w:rPr>
          <w:rFonts w:ascii="Arial" w:hAnsi="Arial" w:cs="Arial"/>
          <w:sz w:val="22"/>
          <w:szCs w:val="22"/>
        </w:rPr>
        <w:t xml:space="preserve"> allocation process</w:t>
      </w:r>
      <w:r w:rsidR="00B874E5" w:rsidRPr="00723C58">
        <w:rPr>
          <w:rFonts w:ascii="Arial" w:hAnsi="Arial" w:cs="Arial"/>
          <w:sz w:val="22"/>
          <w:szCs w:val="22"/>
        </w:rPr>
        <w:t>es</w:t>
      </w:r>
      <w:r w:rsidR="004B144D" w:rsidRPr="00723C58">
        <w:rPr>
          <w:rFonts w:ascii="Arial" w:hAnsi="Arial" w:cs="Arial"/>
          <w:sz w:val="22"/>
          <w:szCs w:val="22"/>
        </w:rPr>
        <w:t xml:space="preserve"> and reviewed policies and procedures.  Finally,</w:t>
      </w:r>
      <w:r w:rsidR="004B144D" w:rsidRPr="00723C58">
        <w:rPr>
          <w:rFonts w:ascii="Arial" w:hAnsi="Arial" w:cs="Arial"/>
          <w:color w:val="FF0000"/>
          <w:sz w:val="22"/>
          <w:szCs w:val="22"/>
        </w:rPr>
        <w:t xml:space="preserve"> G</w:t>
      </w:r>
      <w:r w:rsidRPr="00723C58">
        <w:rPr>
          <w:rFonts w:ascii="Arial" w:hAnsi="Arial" w:cs="Arial"/>
          <w:color w:val="FF0000"/>
          <w:sz w:val="22"/>
          <w:szCs w:val="22"/>
        </w:rPr>
        <w:t>F</w:t>
      </w:r>
      <w:r w:rsidR="004B144D" w:rsidRPr="00723C58">
        <w:rPr>
          <w:rFonts w:ascii="Arial" w:hAnsi="Arial" w:cs="Arial"/>
          <w:color w:val="FF0000"/>
          <w:sz w:val="22"/>
          <w:szCs w:val="22"/>
        </w:rPr>
        <w:t>R</w:t>
      </w:r>
      <w:r w:rsidR="004B144D" w:rsidRPr="00723C58">
        <w:rPr>
          <w:rFonts w:ascii="Arial" w:hAnsi="Arial" w:cs="Arial"/>
          <w:sz w:val="22"/>
          <w:szCs w:val="22"/>
        </w:rPr>
        <w:t xml:space="preserve"> staff performed an exit interview and explained possible follow-up and next steps with the </w:t>
      </w:r>
      <w:r w:rsidR="00B874E5" w:rsidRPr="00723C58">
        <w:rPr>
          <w:rFonts w:ascii="Arial" w:hAnsi="Arial" w:cs="Arial"/>
          <w:i/>
          <w:color w:val="A6A6A6" w:themeColor="background1" w:themeShade="A6"/>
          <w:sz w:val="22"/>
          <w:szCs w:val="22"/>
        </w:rPr>
        <w:t>[applicant name]</w:t>
      </w:r>
      <w:r w:rsidR="004B144D" w:rsidRPr="00723C58">
        <w:rPr>
          <w:rFonts w:ascii="Arial" w:hAnsi="Arial" w:cs="Arial"/>
          <w:sz w:val="22"/>
          <w:szCs w:val="22"/>
        </w:rPr>
        <w:t xml:space="preserve"> representatives.</w:t>
      </w:r>
    </w:p>
    <w:p w:rsidR="004B144D" w:rsidRPr="00723C58" w:rsidRDefault="004B144D" w:rsidP="004B144D">
      <w:pPr>
        <w:ind w:left="360"/>
        <w:rPr>
          <w:rFonts w:ascii="Arial" w:hAnsi="Arial" w:cs="Arial"/>
          <w:sz w:val="22"/>
          <w:szCs w:val="22"/>
        </w:rPr>
      </w:pPr>
    </w:p>
    <w:p w:rsidR="00B874E5" w:rsidRPr="00723C58" w:rsidRDefault="00B874E5" w:rsidP="004B144D">
      <w:pPr>
        <w:ind w:left="360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Financial Review</w:t>
      </w:r>
    </w:p>
    <w:p w:rsidR="004B144D" w:rsidRPr="00723C58" w:rsidRDefault="004B144D" w:rsidP="004B144D">
      <w:pPr>
        <w:ind w:left="360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>No deficiencies or findings were found.  They had staff turnover at the Accounting Manager position, but there are no recommended corrective actions or specific training or technical assistance needs.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Administrative – Award File and Personnel Review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No deficiencies or findings were found.  There was one outstanding issue from </w:t>
      </w:r>
      <w:proofErr w:type="spellStart"/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subrecipient’s</w:t>
      </w:r>
      <w:proofErr w:type="spellEnd"/>
      <w:r w:rsidR="00D06D95">
        <w:rPr>
          <w:rFonts w:ascii="Arial" w:hAnsi="Arial" w:cs="Arial"/>
          <w:sz w:val="22"/>
          <w:szCs w:val="22"/>
        </w:rPr>
        <w:t xml:space="preserve"> </w:t>
      </w:r>
      <w:r w:rsidRPr="00723C58">
        <w:rPr>
          <w:rFonts w:ascii="Arial" w:hAnsi="Arial" w:cs="Arial"/>
          <w:sz w:val="22"/>
          <w:szCs w:val="22"/>
        </w:rPr>
        <w:t>FY08 and FY09 single audit report.  This finding concerns security and controls for their computer systems including HR and Accounting</w:t>
      </w:r>
      <w:r w:rsidR="00D06D95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ubrecipient</w:t>
      </w:r>
      <w:proofErr w:type="spellEnd"/>
      <w:r w:rsidR="00D06D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23C58">
        <w:rPr>
          <w:rFonts w:ascii="Arial" w:hAnsi="Arial" w:cs="Arial"/>
          <w:sz w:val="22"/>
          <w:szCs w:val="22"/>
        </w:rPr>
        <w:t xml:space="preserve">has fully implemented their corrective action plan, the Arizona Auditor General considers the matter fully resolved, and it will not reappear in the FY10 single audit report.  </w:t>
      </w:r>
      <w:proofErr w:type="spellStart"/>
      <w:r w:rsidR="00D06D95">
        <w:rPr>
          <w:rFonts w:ascii="Arial" w:hAnsi="Arial" w:cs="Arial"/>
          <w:color w:val="808080" w:themeColor="background1" w:themeShade="80"/>
          <w:sz w:val="22"/>
          <w:szCs w:val="22"/>
        </w:rPr>
        <w:t>S</w:t>
      </w:r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ubrecipient’s</w:t>
      </w:r>
      <w:proofErr w:type="spellEnd"/>
      <w:r w:rsidRPr="00723C58">
        <w:rPr>
          <w:rFonts w:ascii="Arial" w:hAnsi="Arial" w:cs="Arial"/>
          <w:sz w:val="22"/>
          <w:szCs w:val="22"/>
        </w:rPr>
        <w:t xml:space="preserve"> staff provide</w:t>
      </w:r>
      <w:r w:rsidR="00A61075" w:rsidRPr="00723C58">
        <w:rPr>
          <w:rFonts w:ascii="Arial" w:hAnsi="Arial" w:cs="Arial"/>
          <w:sz w:val="22"/>
          <w:szCs w:val="22"/>
        </w:rPr>
        <w:t xml:space="preserve">d sufficient documentation to </w:t>
      </w:r>
      <w:smartTag w:uri="urn:schemas-microsoft-com:office:smarttags" w:element="stockticker">
        <w:r w:rsidR="00A61075" w:rsidRPr="00723C58">
          <w:rPr>
            <w:rFonts w:ascii="Arial" w:hAnsi="Arial" w:cs="Arial"/>
            <w:color w:val="FF0000"/>
            <w:sz w:val="22"/>
            <w:szCs w:val="22"/>
          </w:rPr>
          <w:t>GF</w:t>
        </w:r>
        <w:r w:rsidRPr="00723C58">
          <w:rPr>
            <w:rFonts w:ascii="Arial" w:hAnsi="Arial" w:cs="Arial"/>
            <w:color w:val="FF0000"/>
            <w:sz w:val="22"/>
            <w:szCs w:val="22"/>
          </w:rPr>
          <w:t>R</w:t>
        </w:r>
      </w:smartTag>
      <w:r w:rsidRPr="00723C58">
        <w:rPr>
          <w:rFonts w:ascii="Arial" w:hAnsi="Arial" w:cs="Arial"/>
          <w:sz w:val="22"/>
          <w:szCs w:val="22"/>
        </w:rPr>
        <w:t xml:space="preserve"> staff and was very forthcoming with information concerning this issue.  There are no recommended corrective actions or specific training or technical assistance needs.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Programmatic Review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With the phase 1 funding, </w:t>
      </w:r>
      <w:proofErr w:type="spellStart"/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subrecipient</w:t>
      </w:r>
      <w:proofErr w:type="spellEnd"/>
      <w:r w:rsidR="00D06D9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723C58">
        <w:rPr>
          <w:rFonts w:ascii="Arial" w:hAnsi="Arial" w:cs="Arial"/>
          <w:sz w:val="22"/>
          <w:szCs w:val="22"/>
        </w:rPr>
        <w:t xml:space="preserve">was able to save or retain 303 positions.  Freed up “institutional dollars” was used to save additional positions and to shore up </w:t>
      </w:r>
      <w:proofErr w:type="spellStart"/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subrecipient’s</w:t>
      </w:r>
      <w:proofErr w:type="spellEnd"/>
      <w:r w:rsidRPr="00723C58">
        <w:rPr>
          <w:rFonts w:ascii="Arial" w:hAnsi="Arial" w:cs="Arial"/>
          <w:sz w:val="22"/>
          <w:szCs w:val="22"/>
        </w:rPr>
        <w:t xml:space="preserve"> budget which has and continues to experience reductions of state and other funding.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Promising Practices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lastRenderedPageBreak/>
        <w:t>N/A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Findings for Corrective Action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>N/A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Technical Assistance</w:t>
      </w:r>
    </w:p>
    <w:p w:rsidR="004B144D" w:rsidRPr="00723C58" w:rsidRDefault="004B144D" w:rsidP="004B144D">
      <w:pPr>
        <w:ind w:left="720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I would recommend that </w:t>
      </w:r>
      <w:r w:rsidR="00D06D95" w:rsidRPr="00D06D95">
        <w:rPr>
          <w:rFonts w:ascii="Arial" w:hAnsi="Arial" w:cs="Arial"/>
          <w:color w:val="808080" w:themeColor="background1" w:themeShade="80"/>
          <w:sz w:val="22"/>
          <w:szCs w:val="22"/>
        </w:rPr>
        <w:t>Name of Staff</w:t>
      </w:r>
      <w:r w:rsidRPr="00723C58">
        <w:rPr>
          <w:rFonts w:ascii="Arial" w:hAnsi="Arial" w:cs="Arial"/>
          <w:sz w:val="22"/>
          <w:szCs w:val="22"/>
        </w:rPr>
        <w:t xml:space="preserve">, </w:t>
      </w:r>
      <w:r w:rsidRPr="00723C58">
        <w:rPr>
          <w:rFonts w:ascii="Arial" w:hAnsi="Arial" w:cs="Arial"/>
          <w:color w:val="FF0000"/>
          <w:sz w:val="22"/>
          <w:szCs w:val="22"/>
        </w:rPr>
        <w:t>G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F</w:t>
      </w:r>
      <w:r w:rsidRPr="00723C58">
        <w:rPr>
          <w:rFonts w:ascii="Arial" w:hAnsi="Arial" w:cs="Arial"/>
          <w:color w:val="FF0000"/>
          <w:sz w:val="22"/>
          <w:szCs w:val="22"/>
        </w:rPr>
        <w:t>R’s</w:t>
      </w:r>
      <w:r w:rsidRPr="00723C58">
        <w:rPr>
          <w:rFonts w:ascii="Arial" w:hAnsi="Arial" w:cs="Arial"/>
          <w:sz w:val="22"/>
          <w:szCs w:val="22"/>
        </w:rPr>
        <w:t xml:space="preserve"> Financial Services Manager follow-up with this </w:t>
      </w:r>
      <w:proofErr w:type="spellStart"/>
      <w:r w:rsidRPr="00723C58">
        <w:rPr>
          <w:rFonts w:ascii="Arial" w:hAnsi="Arial" w:cs="Arial"/>
          <w:sz w:val="22"/>
          <w:szCs w:val="22"/>
        </w:rPr>
        <w:t>subrecipient</w:t>
      </w:r>
      <w:proofErr w:type="spellEnd"/>
      <w:r w:rsidRPr="00723C58">
        <w:rPr>
          <w:rFonts w:ascii="Arial" w:hAnsi="Arial" w:cs="Arial"/>
          <w:sz w:val="22"/>
          <w:szCs w:val="22"/>
        </w:rPr>
        <w:t xml:space="preserve"> to perform a proactive waste, fraud, and abuse review of their internal policies and procedures.</w:t>
      </w:r>
    </w:p>
    <w:p w:rsidR="004B144D" w:rsidRPr="00723C58" w:rsidRDefault="004B144D" w:rsidP="004B144D">
      <w:pPr>
        <w:ind w:left="1080"/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Further, I would recommend that this </w:t>
      </w:r>
      <w:proofErr w:type="spellStart"/>
      <w:r w:rsidRPr="00D06D95">
        <w:rPr>
          <w:rFonts w:ascii="Arial" w:hAnsi="Arial" w:cs="Arial"/>
          <w:color w:val="808080" w:themeColor="background1" w:themeShade="80"/>
          <w:sz w:val="22"/>
          <w:szCs w:val="22"/>
        </w:rPr>
        <w:t>subrecipient</w:t>
      </w:r>
      <w:proofErr w:type="spellEnd"/>
      <w:r w:rsidR="00A61075" w:rsidRPr="00723C58">
        <w:rPr>
          <w:rFonts w:ascii="Arial" w:hAnsi="Arial" w:cs="Arial"/>
          <w:sz w:val="22"/>
          <w:szCs w:val="22"/>
        </w:rPr>
        <w:t xml:space="preserve"> be included in all ongoing 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GFR</w:t>
      </w:r>
      <w:r w:rsidRPr="00723C5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3C58">
        <w:rPr>
          <w:rFonts w:ascii="Arial" w:hAnsi="Arial" w:cs="Arial"/>
          <w:sz w:val="22"/>
          <w:szCs w:val="22"/>
        </w:rPr>
        <w:t>training and technical assistance activities, including the di</w:t>
      </w:r>
      <w:r w:rsidR="00A61075" w:rsidRPr="00723C58">
        <w:rPr>
          <w:rFonts w:ascii="Arial" w:hAnsi="Arial" w:cs="Arial"/>
          <w:sz w:val="22"/>
          <w:szCs w:val="22"/>
        </w:rPr>
        <w:t xml:space="preserve">stribution of 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GFR’s</w:t>
      </w:r>
      <w:r w:rsidR="00A61075" w:rsidRPr="00723C58">
        <w:rPr>
          <w:rFonts w:ascii="Arial" w:hAnsi="Arial" w:cs="Arial"/>
          <w:sz w:val="22"/>
          <w:szCs w:val="22"/>
        </w:rPr>
        <w:t xml:space="preserve"> new</w:t>
      </w:r>
      <w:r w:rsidRPr="00723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C58">
        <w:rPr>
          <w:rFonts w:ascii="Arial" w:hAnsi="Arial" w:cs="Arial"/>
          <w:sz w:val="22"/>
          <w:szCs w:val="22"/>
        </w:rPr>
        <w:t>Subrecipient</w:t>
      </w:r>
      <w:proofErr w:type="spellEnd"/>
      <w:r w:rsidRPr="00723C58">
        <w:rPr>
          <w:rFonts w:ascii="Arial" w:hAnsi="Arial" w:cs="Arial"/>
          <w:sz w:val="22"/>
          <w:szCs w:val="22"/>
        </w:rPr>
        <w:t xml:space="preserve"> Monitoring Program.</w:t>
      </w:r>
      <w:bookmarkStart w:id="0" w:name="_GoBack"/>
      <w:bookmarkEnd w:id="0"/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In Closing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A10D1C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No programmatic or administrative problems requiring formal resolution were identified during the site visit. The SFSF-Education program appears to be progressing according to the plan presented in the approved application, and it is in compliance with the 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>Office of Grants and Federal Resources</w:t>
      </w:r>
      <w:r w:rsidRPr="00723C58">
        <w:rPr>
          <w:rFonts w:ascii="Arial" w:hAnsi="Arial" w:cs="Arial"/>
          <w:sz w:val="22"/>
          <w:szCs w:val="22"/>
        </w:rPr>
        <w:t xml:space="preserve"> guidelines for this grant.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23C58">
        <w:rPr>
          <w:rFonts w:ascii="Arial" w:hAnsi="Arial" w:cs="Arial"/>
          <w:b/>
          <w:sz w:val="22"/>
          <w:szCs w:val="22"/>
        </w:rPr>
        <w:t>Certification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A10D1C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I have conducted this monitoring visit in accordance with the </w:t>
      </w:r>
      <w:r w:rsidR="00A61075" w:rsidRPr="00723C58">
        <w:rPr>
          <w:rFonts w:ascii="Arial" w:hAnsi="Arial" w:cs="Arial"/>
          <w:color w:val="FF0000"/>
          <w:sz w:val="22"/>
          <w:szCs w:val="22"/>
        </w:rPr>
        <w:t xml:space="preserve">Office of Grants and Federal Resources </w:t>
      </w:r>
      <w:r w:rsidRPr="00723C58">
        <w:rPr>
          <w:rFonts w:ascii="Arial" w:hAnsi="Arial" w:cs="Arial"/>
          <w:sz w:val="22"/>
          <w:szCs w:val="22"/>
        </w:rPr>
        <w:t xml:space="preserve">standard procedures using the appropriate monitoring checklists for the purpose of forming an opinion on the general administration of the grant.  </w:t>
      </w:r>
    </w:p>
    <w:p w:rsidR="004B144D" w:rsidRPr="00723C58" w:rsidRDefault="004B144D" w:rsidP="00A10D1C">
      <w:pPr>
        <w:ind w:left="1080"/>
        <w:rPr>
          <w:rFonts w:ascii="Arial" w:hAnsi="Arial" w:cs="Arial"/>
          <w:sz w:val="22"/>
          <w:szCs w:val="22"/>
        </w:rPr>
      </w:pPr>
    </w:p>
    <w:p w:rsidR="004B144D" w:rsidRPr="00723C58" w:rsidRDefault="004B144D" w:rsidP="00A10D1C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This was not an audit, and therefore all areas examined were only examined for </w:t>
      </w:r>
      <w:r w:rsidRPr="00723C58">
        <w:rPr>
          <w:rFonts w:ascii="Arial" w:hAnsi="Arial" w:cs="Arial"/>
          <w:sz w:val="22"/>
          <w:szCs w:val="22"/>
        </w:rPr>
        <w:tab/>
        <w:t>purposes of obtaining an assessment of compliance with program requirements.</w:t>
      </w: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723C58" w:rsidRDefault="00723C58" w:rsidP="004B144D">
      <w:pPr>
        <w:rPr>
          <w:rFonts w:ascii="Arial" w:hAnsi="Arial" w:cs="Arial"/>
          <w:sz w:val="22"/>
          <w:szCs w:val="22"/>
        </w:rPr>
      </w:pP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CC:   </w:t>
      </w:r>
      <w:r w:rsidR="00A61075" w:rsidRPr="00723C58">
        <w:rPr>
          <w:rFonts w:ascii="Arial" w:hAnsi="Arial" w:cs="Arial"/>
          <w:sz w:val="22"/>
          <w:szCs w:val="22"/>
        </w:rPr>
        <w:t>Name</w:t>
      </w:r>
      <w:r w:rsidRPr="00723C58">
        <w:rPr>
          <w:rFonts w:ascii="Arial" w:hAnsi="Arial" w:cs="Arial"/>
          <w:sz w:val="22"/>
          <w:szCs w:val="22"/>
        </w:rPr>
        <w:t>, Grants Mana</w:t>
      </w:r>
      <w:r w:rsidR="00A61075" w:rsidRPr="00723C58">
        <w:rPr>
          <w:rFonts w:ascii="Arial" w:hAnsi="Arial" w:cs="Arial"/>
          <w:sz w:val="22"/>
          <w:szCs w:val="22"/>
        </w:rPr>
        <w:t>ger</w:t>
      </w:r>
    </w:p>
    <w:p w:rsidR="004B144D" w:rsidRPr="00723C58" w:rsidRDefault="004B144D" w:rsidP="004B144D">
      <w:p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         </w:t>
      </w:r>
      <w:r w:rsidR="00A61075" w:rsidRPr="00723C58">
        <w:rPr>
          <w:rFonts w:ascii="Arial" w:hAnsi="Arial" w:cs="Arial"/>
          <w:sz w:val="22"/>
          <w:szCs w:val="22"/>
        </w:rPr>
        <w:t>Name</w:t>
      </w:r>
      <w:r w:rsidRPr="00723C58">
        <w:rPr>
          <w:rFonts w:ascii="Arial" w:hAnsi="Arial" w:cs="Arial"/>
          <w:sz w:val="22"/>
          <w:szCs w:val="22"/>
        </w:rPr>
        <w:t xml:space="preserve">, </w:t>
      </w:r>
      <w:r w:rsidR="00A61075" w:rsidRPr="00723C58">
        <w:rPr>
          <w:rFonts w:ascii="Arial" w:hAnsi="Arial" w:cs="Arial"/>
          <w:sz w:val="22"/>
          <w:szCs w:val="22"/>
        </w:rPr>
        <w:t xml:space="preserve">Program Coordinator </w:t>
      </w:r>
    </w:p>
    <w:p w:rsidR="00760A10" w:rsidRPr="00723C58" w:rsidRDefault="004B144D">
      <w:pPr>
        <w:rPr>
          <w:rFonts w:ascii="Arial" w:hAnsi="Arial" w:cs="Arial"/>
          <w:sz w:val="22"/>
          <w:szCs w:val="22"/>
        </w:rPr>
      </w:pPr>
      <w:r w:rsidRPr="00723C58">
        <w:rPr>
          <w:rFonts w:ascii="Arial" w:hAnsi="Arial" w:cs="Arial"/>
          <w:sz w:val="22"/>
          <w:szCs w:val="22"/>
        </w:rPr>
        <w:t xml:space="preserve">         Official File</w:t>
      </w:r>
      <w:r w:rsidR="003E5AF9" w:rsidRPr="00723C58">
        <w:rPr>
          <w:rFonts w:ascii="Arial" w:hAnsi="Arial" w:cs="Arial"/>
          <w:sz w:val="22"/>
          <w:szCs w:val="22"/>
        </w:rPr>
        <w:t xml:space="preserve"> </w:t>
      </w:r>
      <w:r w:rsidR="00DA5A55" w:rsidRPr="00723C58">
        <w:rPr>
          <w:rFonts w:ascii="Arial" w:hAnsi="Arial" w:cs="Arial"/>
          <w:sz w:val="22"/>
          <w:szCs w:val="22"/>
        </w:rPr>
        <w:t xml:space="preserve"> </w:t>
      </w:r>
    </w:p>
    <w:sectPr w:rsidR="00760A10" w:rsidRPr="00723C58" w:rsidSect="00AB1066">
      <w:headerReference w:type="default" r:id="rId11"/>
      <w:headerReference w:type="first" r:id="rId12"/>
      <w:pgSz w:w="12240" w:h="15840" w:code="1"/>
      <w:pgMar w:top="1440" w:right="1440" w:bottom="1440" w:left="1440" w:header="720" w:footer="432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A2" w:rsidRDefault="002571A2">
      <w:r>
        <w:separator/>
      </w:r>
    </w:p>
  </w:endnote>
  <w:endnote w:type="continuationSeparator" w:id="0">
    <w:p w:rsidR="002571A2" w:rsidRDefault="0025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A2" w:rsidRDefault="002571A2">
      <w:r>
        <w:separator/>
      </w:r>
    </w:p>
  </w:footnote>
  <w:footnote w:type="continuationSeparator" w:id="0">
    <w:p w:rsidR="002571A2" w:rsidRDefault="00257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4D" w:rsidRDefault="004B144D" w:rsidP="00AC2CA3">
    <w:pPr>
      <w:pStyle w:val="Header"/>
      <w:tabs>
        <w:tab w:val="clear" w:pos="4320"/>
        <w:tab w:val="left" w:pos="7719"/>
        <w:tab w:val="left" w:pos="8640"/>
      </w:tabs>
      <w:ind w:left="-1170" w:right="-1350" w:hanging="36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</w:p>
  <w:p w:rsidR="004B144D" w:rsidRPr="00EC6A6E" w:rsidRDefault="004B144D" w:rsidP="00AC2CA3">
    <w:pPr>
      <w:pStyle w:val="Header"/>
      <w:ind w:left="-1350" w:hanging="1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4D" w:rsidRDefault="00C11C31" w:rsidP="00C11C31">
    <w:pPr>
      <w:pStyle w:val="Header"/>
      <w:jc w:val="center"/>
    </w:pPr>
    <w:r>
      <w:rPr>
        <w:noProof/>
      </w:rPr>
      <w:drawing>
        <wp:inline distT="0" distB="0" distL="0" distR="0" wp14:anchorId="0411D856" wp14:editId="3BA516F6">
          <wp:extent cx="2604239" cy="6900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zona-ADOA-Grants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755" cy="68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70C"/>
    <w:multiLevelType w:val="hybridMultilevel"/>
    <w:tmpl w:val="2C0AD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2248FC"/>
    <w:multiLevelType w:val="hybridMultilevel"/>
    <w:tmpl w:val="6CF0C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65AD1"/>
    <w:multiLevelType w:val="hybridMultilevel"/>
    <w:tmpl w:val="8872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06C"/>
    <w:multiLevelType w:val="hybridMultilevel"/>
    <w:tmpl w:val="33B04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3156C"/>
    <w:multiLevelType w:val="hybridMultilevel"/>
    <w:tmpl w:val="2AC053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8B459C"/>
    <w:multiLevelType w:val="hybridMultilevel"/>
    <w:tmpl w:val="FBFCB5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EA7A7D"/>
    <w:multiLevelType w:val="hybridMultilevel"/>
    <w:tmpl w:val="CDB2AD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676923"/>
    <w:multiLevelType w:val="hybridMultilevel"/>
    <w:tmpl w:val="67C8FB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B1A43E4"/>
    <w:multiLevelType w:val="hybridMultilevel"/>
    <w:tmpl w:val="636A4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9938CE"/>
    <w:multiLevelType w:val="hybridMultilevel"/>
    <w:tmpl w:val="625E3E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A34E0"/>
    <w:multiLevelType w:val="hybridMultilevel"/>
    <w:tmpl w:val="C7CE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1D02"/>
    <w:multiLevelType w:val="hybridMultilevel"/>
    <w:tmpl w:val="F87C4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826756"/>
    <w:multiLevelType w:val="hybridMultilevel"/>
    <w:tmpl w:val="BD9CB90C"/>
    <w:lvl w:ilvl="0" w:tplc="A906D1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5B1929"/>
    <w:multiLevelType w:val="hybridMultilevel"/>
    <w:tmpl w:val="FA867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3C2EAD"/>
    <w:multiLevelType w:val="hybridMultilevel"/>
    <w:tmpl w:val="A06E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4A7D4F"/>
    <w:multiLevelType w:val="hybridMultilevel"/>
    <w:tmpl w:val="640A7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67"/>
    <w:rsid w:val="000418BE"/>
    <w:rsid w:val="00041ED4"/>
    <w:rsid w:val="001E3825"/>
    <w:rsid w:val="001F6967"/>
    <w:rsid w:val="002571A2"/>
    <w:rsid w:val="00350EAB"/>
    <w:rsid w:val="00383A06"/>
    <w:rsid w:val="003E5AF9"/>
    <w:rsid w:val="00407A62"/>
    <w:rsid w:val="00411EA6"/>
    <w:rsid w:val="00476F71"/>
    <w:rsid w:val="004B144D"/>
    <w:rsid w:val="005B7477"/>
    <w:rsid w:val="00671049"/>
    <w:rsid w:val="006713E0"/>
    <w:rsid w:val="00702CAD"/>
    <w:rsid w:val="00723C58"/>
    <w:rsid w:val="007330E8"/>
    <w:rsid w:val="0073663D"/>
    <w:rsid w:val="007460D0"/>
    <w:rsid w:val="00760A10"/>
    <w:rsid w:val="00844E8C"/>
    <w:rsid w:val="009472D2"/>
    <w:rsid w:val="009937B3"/>
    <w:rsid w:val="009F4DB0"/>
    <w:rsid w:val="00A10D1C"/>
    <w:rsid w:val="00A61075"/>
    <w:rsid w:val="00AB1066"/>
    <w:rsid w:val="00AC0B41"/>
    <w:rsid w:val="00AC2CA3"/>
    <w:rsid w:val="00B25322"/>
    <w:rsid w:val="00B83055"/>
    <w:rsid w:val="00B874E5"/>
    <w:rsid w:val="00BC3E0F"/>
    <w:rsid w:val="00C03892"/>
    <w:rsid w:val="00C11C31"/>
    <w:rsid w:val="00D06D95"/>
    <w:rsid w:val="00D63840"/>
    <w:rsid w:val="00DA4ABB"/>
    <w:rsid w:val="00DA5A55"/>
    <w:rsid w:val="00DA5C2F"/>
    <w:rsid w:val="00EA19F7"/>
    <w:rsid w:val="00F62EA8"/>
    <w:rsid w:val="00F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C11C31"/>
    <w:pPr>
      <w:keepNext/>
      <w:tabs>
        <w:tab w:val="left" w:pos="7380"/>
      </w:tabs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8C"/>
  </w:style>
  <w:style w:type="paragraph" w:styleId="Footer">
    <w:name w:val="footer"/>
    <w:basedOn w:val="Normal"/>
    <w:link w:val="FooterChar"/>
    <w:uiPriority w:val="99"/>
    <w:unhideWhenUsed/>
    <w:rsid w:val="00D81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8C"/>
  </w:style>
  <w:style w:type="paragraph" w:styleId="BalloonText">
    <w:name w:val="Balloon Text"/>
    <w:basedOn w:val="Normal"/>
    <w:semiHidden/>
    <w:rsid w:val="009937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19F7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19F7"/>
    <w:rPr>
      <w:rFonts w:ascii="Arial" w:eastAsia="Times New Roman" w:hAnsi="Arial"/>
      <w:spacing w:val="-5"/>
    </w:rPr>
  </w:style>
  <w:style w:type="paragraph" w:customStyle="1" w:styleId="DocumentLabel">
    <w:name w:val="Document Label"/>
    <w:basedOn w:val="Normal"/>
    <w:next w:val="Normal"/>
    <w:rsid w:val="00EA19F7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EA19F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19F7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EA19F7"/>
    <w:pPr>
      <w:spacing w:before="220"/>
    </w:pPr>
  </w:style>
  <w:style w:type="character" w:customStyle="1" w:styleId="MessageHeaderLabel">
    <w:name w:val="Message Header Label"/>
    <w:rsid w:val="00EA19F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A19F7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4B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1C31"/>
    <w:rPr>
      <w:rFonts w:ascii="Times New Roman" w:eastAsia="Times New Roman" w:hAnsi="Times New Roman"/>
      <w:b/>
    </w:rPr>
  </w:style>
  <w:style w:type="paragraph" w:styleId="Title">
    <w:name w:val="Title"/>
    <w:basedOn w:val="Normal"/>
    <w:next w:val="Normal"/>
    <w:link w:val="TitleChar"/>
    <w:rsid w:val="00C11C31"/>
    <w:pPr>
      <w:keepNext/>
      <w:keepLines/>
      <w:tabs>
        <w:tab w:val="left" w:pos="7380"/>
      </w:tabs>
      <w:spacing w:before="480" w:after="120"/>
      <w:jc w:val="both"/>
    </w:pPr>
    <w:rPr>
      <w:rFonts w:ascii="Times New Roman" w:eastAsia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11C31"/>
    <w:rPr>
      <w:rFonts w:ascii="Times New Roman" w:eastAsia="Times New Roman" w:hAnsi="Times New Roman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1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C11C31"/>
    <w:pPr>
      <w:keepNext/>
      <w:tabs>
        <w:tab w:val="left" w:pos="7380"/>
      </w:tabs>
      <w:jc w:val="both"/>
      <w:outlineLvl w:val="1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8C"/>
  </w:style>
  <w:style w:type="paragraph" w:styleId="Footer">
    <w:name w:val="footer"/>
    <w:basedOn w:val="Normal"/>
    <w:link w:val="FooterChar"/>
    <w:uiPriority w:val="99"/>
    <w:unhideWhenUsed/>
    <w:rsid w:val="00D81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8C"/>
  </w:style>
  <w:style w:type="paragraph" w:styleId="BalloonText">
    <w:name w:val="Balloon Text"/>
    <w:basedOn w:val="Normal"/>
    <w:semiHidden/>
    <w:rsid w:val="009937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19F7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19F7"/>
    <w:rPr>
      <w:rFonts w:ascii="Arial" w:eastAsia="Times New Roman" w:hAnsi="Arial"/>
      <w:spacing w:val="-5"/>
    </w:rPr>
  </w:style>
  <w:style w:type="paragraph" w:customStyle="1" w:styleId="DocumentLabel">
    <w:name w:val="Document Label"/>
    <w:basedOn w:val="Normal"/>
    <w:next w:val="Normal"/>
    <w:rsid w:val="00EA19F7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EA19F7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19F7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EA19F7"/>
    <w:pPr>
      <w:spacing w:before="220"/>
    </w:pPr>
  </w:style>
  <w:style w:type="character" w:customStyle="1" w:styleId="MessageHeaderLabel">
    <w:name w:val="Message Header Label"/>
    <w:rsid w:val="00EA19F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EA19F7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4B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11C31"/>
    <w:rPr>
      <w:rFonts w:ascii="Times New Roman" w:eastAsia="Times New Roman" w:hAnsi="Times New Roman"/>
      <w:b/>
    </w:rPr>
  </w:style>
  <w:style w:type="paragraph" w:styleId="Title">
    <w:name w:val="Title"/>
    <w:basedOn w:val="Normal"/>
    <w:next w:val="Normal"/>
    <w:link w:val="TitleChar"/>
    <w:rsid w:val="00C11C31"/>
    <w:pPr>
      <w:keepNext/>
      <w:keepLines/>
      <w:tabs>
        <w:tab w:val="left" w:pos="7380"/>
      </w:tabs>
      <w:spacing w:before="480" w:after="120"/>
      <w:jc w:val="both"/>
    </w:pPr>
    <w:rPr>
      <w:rFonts w:ascii="Times New Roman" w:eastAsia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11C31"/>
    <w:rPr>
      <w:rFonts w:ascii="Times New Roman" w:eastAsia="Times New Roman" w:hAnsi="Times New Roman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eterson\Local%20Settings\Temporary%20Internet%20Files\OLK5\templaterecov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841CA0A166D49A00A8BC60329BF56" ma:contentTypeVersion="0" ma:contentTypeDescription="Create a new document." ma:contentTypeScope="" ma:versionID="cd56af0043033661430f5d0b896dcf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861888-B284-4CBF-960B-C6C320BC8EA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26F3E0-FE00-4A3F-9305-875B20488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0349-857D-4B2D-8F53-988830A1B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templaterecovery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2009</vt:lpstr>
    </vt:vector>
  </TitlesOfParts>
  <Company>NIC, Inc.</Company>
  <LinksUpToDate>false</LinksUpToDate>
  <CharactersWithSpaces>4627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2050</vt:i4>
      </vt:variant>
      <vt:variant>
        <vt:i4>4</vt:i4>
      </vt:variant>
      <vt:variant>
        <vt:lpwstr>http://tubac/goer/Shared Documents/Admin Support/Images/test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2009</dc:title>
  <dc:creator>Governor's Office</dc:creator>
  <cp:lastModifiedBy>Veronica Peralta Torres</cp:lastModifiedBy>
  <cp:revision>2</cp:revision>
  <cp:lastPrinted>2010-07-07T23:01:00Z</cp:lastPrinted>
  <dcterms:created xsi:type="dcterms:W3CDTF">2019-09-03T20:11:00Z</dcterms:created>
  <dcterms:modified xsi:type="dcterms:W3CDTF">2019-09-03T20:11:00Z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0x01010046D841CA0A166D49A00A8BC60329BF56</vt:lpwstr>
  </property>
</Properties>
</file>